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74" w:rsidRDefault="006F6D74" w:rsidP="006F6D74">
      <w:pPr>
        <w:pStyle w:val="ConsPlusNormal"/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D74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Нормативы общей физической и специальной физической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 w:rsidRPr="006F6D74">
        <w:rPr>
          <w:rFonts w:ascii="Times New Roman" w:hAnsi="Times New Roman" w:cs="Times New Roman"/>
          <w:bCs/>
          <w:sz w:val="28"/>
          <w:szCs w:val="28"/>
        </w:rPr>
        <w:t>на этап</w:t>
      </w:r>
      <w:r w:rsidRPr="006F6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 по виду спорта </w:t>
      </w:r>
      <w:r w:rsidRPr="00593EF8">
        <w:rPr>
          <w:rFonts w:ascii="Times New Roman" w:hAnsi="Times New Roman" w:cs="Times New Roman"/>
          <w:bCs/>
          <w:sz w:val="28"/>
          <w:szCs w:val="28"/>
        </w:rPr>
        <w:t>«пла</w:t>
      </w:r>
      <w:r>
        <w:rPr>
          <w:rFonts w:ascii="Times New Roman" w:hAnsi="Times New Roman" w:cs="Times New Roman"/>
          <w:bCs/>
          <w:sz w:val="28"/>
          <w:szCs w:val="28"/>
        </w:rPr>
        <w:t>вание</w:t>
      </w:r>
      <w:r w:rsidRPr="00593EF8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19"/>
        <w:tblW w:w="10205" w:type="dxa"/>
        <w:tblLayout w:type="fixed"/>
        <w:tblLook w:val="04A0" w:firstRow="1" w:lastRow="0" w:firstColumn="1" w:lastColumn="0" w:noHBand="0" w:noVBand="1"/>
      </w:tblPr>
      <w:tblGrid>
        <w:gridCol w:w="709"/>
        <w:gridCol w:w="3255"/>
        <w:gridCol w:w="1134"/>
        <w:gridCol w:w="1276"/>
        <w:gridCol w:w="108"/>
        <w:gridCol w:w="15"/>
        <w:gridCol w:w="1153"/>
        <w:gridCol w:w="1276"/>
        <w:gridCol w:w="1279"/>
      </w:tblGrid>
      <w:tr w:rsidR="006F6D74" w:rsidRPr="00B114C9" w:rsidTr="00010273">
        <w:trPr>
          <w:cantSplit/>
          <w:trHeight w:val="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№</w:t>
            </w:r>
          </w:p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Упражнения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273" w:rsidRDefault="006F6D74" w:rsidP="006F6D74">
            <w:pPr>
              <w:ind w:left="-75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 xml:space="preserve">Единица </w:t>
            </w:r>
            <w:proofErr w:type="spellStart"/>
            <w:r w:rsidRPr="00B114C9">
              <w:rPr>
                <w:sz w:val="24"/>
                <w:szCs w:val="24"/>
              </w:rPr>
              <w:t>измере</w:t>
            </w:r>
            <w:proofErr w:type="spellEnd"/>
          </w:p>
          <w:p w:rsidR="006F6D74" w:rsidRPr="00B114C9" w:rsidRDefault="006F6D74" w:rsidP="006F6D74">
            <w:pPr>
              <w:ind w:left="-75"/>
              <w:jc w:val="center"/>
              <w:rPr>
                <w:sz w:val="24"/>
                <w:szCs w:val="24"/>
              </w:rPr>
            </w:pPr>
            <w:proofErr w:type="spellStart"/>
            <w:r w:rsidRPr="00B114C9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right="-108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right="-108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Норматив свыше года обучения</w:t>
            </w:r>
          </w:p>
        </w:tc>
      </w:tr>
      <w:tr w:rsidR="006F6D74" w:rsidRPr="00B114C9" w:rsidTr="00010273">
        <w:trPr>
          <w:cantSplit/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мальчики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девочки</w:t>
            </w:r>
          </w:p>
        </w:tc>
      </w:tr>
      <w:tr w:rsidR="006F6D74" w:rsidRPr="00B114C9" w:rsidTr="00010273">
        <w:trPr>
          <w:cantSplit/>
          <w:trHeight w:val="23"/>
        </w:trPr>
        <w:tc>
          <w:tcPr>
            <w:tcW w:w="102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F6D74" w:rsidRPr="00B114C9" w:rsidTr="00010273">
        <w:trPr>
          <w:cantSplit/>
          <w:trHeight w:val="2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1.</w:t>
            </w:r>
            <w:r w:rsidRPr="00B114C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Бег на 30 м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более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более</w:t>
            </w:r>
          </w:p>
        </w:tc>
      </w:tr>
      <w:tr w:rsidR="006F6D74" w:rsidRPr="00B114C9" w:rsidTr="00010273">
        <w:trPr>
          <w:cantSplit/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6,9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6,5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6,8</w:t>
            </w:r>
          </w:p>
        </w:tc>
      </w:tr>
      <w:tr w:rsidR="006F6D74" w:rsidRPr="00B114C9" w:rsidTr="00010273">
        <w:trPr>
          <w:cantSplit/>
          <w:trHeight w:val="418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1.2.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менее</w:t>
            </w:r>
            <w:bookmarkStart w:id="0" w:name="_GoBack"/>
            <w:bookmarkEnd w:id="0"/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менее</w:t>
            </w:r>
          </w:p>
        </w:tc>
      </w:tr>
      <w:tr w:rsidR="006F6D74" w:rsidRPr="00B114C9" w:rsidTr="00010273">
        <w:trPr>
          <w:cantSplit/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5</w:t>
            </w:r>
          </w:p>
        </w:tc>
      </w:tr>
      <w:tr w:rsidR="006F6D74" w:rsidRPr="00B114C9" w:rsidTr="00010273">
        <w:trPr>
          <w:cantSplit/>
          <w:trHeight w:val="41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1.3.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менее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менее</w:t>
            </w:r>
          </w:p>
        </w:tc>
      </w:tr>
      <w:tr w:rsidR="006F6D74" w:rsidRPr="00B114C9" w:rsidTr="00010273">
        <w:trPr>
          <w:cantSplit/>
          <w:trHeight w:val="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+1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+3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+4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+5</w:t>
            </w:r>
          </w:p>
        </w:tc>
      </w:tr>
      <w:tr w:rsidR="006F6D74" w:rsidRPr="00B114C9" w:rsidTr="00010273">
        <w:trPr>
          <w:cantSplit/>
          <w:trHeight w:val="43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1.4.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менее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менее</w:t>
            </w:r>
          </w:p>
        </w:tc>
      </w:tr>
      <w:tr w:rsidR="006F6D74" w:rsidRPr="00B114C9" w:rsidTr="00010273">
        <w:trPr>
          <w:cantSplit/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120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110</w:t>
            </w:r>
          </w:p>
        </w:tc>
      </w:tr>
      <w:tr w:rsidR="006F6D74" w:rsidRPr="00B114C9" w:rsidTr="00010273">
        <w:trPr>
          <w:cantSplit/>
          <w:trHeight w:val="23"/>
        </w:trPr>
        <w:tc>
          <w:tcPr>
            <w:tcW w:w="102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F6D74" w:rsidRPr="00B114C9" w:rsidTr="00010273">
        <w:trPr>
          <w:cantSplit/>
          <w:trHeight w:val="69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2.1.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E97975" w:rsidRDefault="006F6D74" w:rsidP="006F6D74">
            <w:pPr>
              <w:jc w:val="center"/>
              <w:rPr>
                <w:color w:val="00B050"/>
                <w:sz w:val="24"/>
                <w:szCs w:val="24"/>
              </w:rPr>
            </w:pPr>
            <w:proofErr w:type="gramStart"/>
            <w:r w:rsidRPr="00387715">
              <w:rPr>
                <w:sz w:val="24"/>
                <w:szCs w:val="24"/>
              </w:rPr>
              <w:t>Плавание</w:t>
            </w:r>
            <w:r w:rsidRPr="00387715">
              <w:rPr>
                <w:sz w:val="24"/>
                <w:szCs w:val="24"/>
              </w:rPr>
              <w:br/>
              <w:t>(</w:t>
            </w:r>
            <w:proofErr w:type="gramEnd"/>
            <w:r w:rsidRPr="00387715">
              <w:rPr>
                <w:sz w:val="24"/>
                <w:szCs w:val="24"/>
              </w:rPr>
              <w:t>вольный стиль) 50 м</w:t>
            </w:r>
            <w:r w:rsidR="00010273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без учета времени</w:t>
            </w:r>
          </w:p>
        </w:tc>
      </w:tr>
      <w:tr w:rsidR="006F6D74" w:rsidRPr="00B114C9" w:rsidTr="00010273">
        <w:trPr>
          <w:cantSplit/>
          <w:trHeight w:val="28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2.2.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 xml:space="preserve">Бег челночный 3х10 м </w:t>
            </w:r>
            <w:r w:rsidRPr="00B114C9">
              <w:rPr>
                <w:sz w:val="24"/>
                <w:szCs w:val="24"/>
              </w:rPr>
              <w:br/>
              <w:t>с высокого старта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более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более</w:t>
            </w:r>
          </w:p>
        </w:tc>
      </w:tr>
      <w:tr w:rsidR="006F6D74" w:rsidRPr="00B114C9" w:rsidTr="00010273">
        <w:trPr>
          <w:cantSplit/>
          <w:trHeight w:val="3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10,1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9,8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10,3</w:t>
            </w:r>
          </w:p>
        </w:tc>
      </w:tr>
      <w:tr w:rsidR="006F6D74" w:rsidRPr="00B114C9" w:rsidTr="00010273">
        <w:trPr>
          <w:cantSplit/>
          <w:trHeight w:val="341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2.3.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 xml:space="preserve">Исходное положение </w:t>
            </w:r>
            <w:r w:rsidRPr="00B114C9">
              <w:rPr>
                <w:spacing w:val="2"/>
                <w:sz w:val="28"/>
                <w:szCs w:val="28"/>
              </w:rPr>
              <w:t xml:space="preserve">– </w:t>
            </w:r>
            <w:r w:rsidRPr="00B114C9">
              <w:rPr>
                <w:spacing w:val="2"/>
                <w:sz w:val="24"/>
                <w:szCs w:val="24"/>
              </w:rPr>
              <w:t xml:space="preserve">стоя держа мяч весом </w:t>
            </w:r>
            <w:r w:rsidRPr="00B114C9">
              <w:rPr>
                <w:spacing w:val="2"/>
                <w:sz w:val="24"/>
                <w:szCs w:val="24"/>
              </w:rPr>
              <w:br/>
              <w:t>1 кг за головой. Бросок мяча вперед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м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 xml:space="preserve">не менее 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менее</w:t>
            </w:r>
          </w:p>
        </w:tc>
      </w:tr>
      <w:tr w:rsidR="006F6D74" w:rsidRPr="00B114C9" w:rsidTr="00010273">
        <w:trPr>
          <w:cantSplit/>
          <w:trHeight w:val="2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3,5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3,5</w:t>
            </w:r>
          </w:p>
        </w:tc>
      </w:tr>
      <w:tr w:rsidR="006F6D74" w:rsidRPr="00B114C9" w:rsidTr="00010273">
        <w:trPr>
          <w:cantSplit/>
          <w:trHeight w:val="457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2.4.</w:t>
            </w:r>
          </w:p>
        </w:tc>
        <w:tc>
          <w:tcPr>
            <w:tcW w:w="32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 xml:space="preserve">Исходное положение </w:t>
            </w:r>
            <w:r w:rsidRPr="00B114C9">
              <w:rPr>
                <w:spacing w:val="2"/>
                <w:sz w:val="24"/>
                <w:szCs w:val="24"/>
              </w:rPr>
              <w:t>–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16" w:firstLine="16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менее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не менее</w:t>
            </w:r>
          </w:p>
        </w:tc>
      </w:tr>
      <w:tr w:rsidR="006F6D74" w:rsidRPr="00B114C9" w:rsidTr="00010273">
        <w:trPr>
          <w:cantSplit/>
          <w:trHeight w:val="9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1</w:t>
            </w:r>
          </w:p>
        </w:tc>
        <w:tc>
          <w:tcPr>
            <w:tcW w:w="2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D74" w:rsidRPr="00B114C9" w:rsidRDefault="006F6D74" w:rsidP="006F6D74">
            <w:pPr>
              <w:ind w:left="-567" w:firstLine="567"/>
              <w:jc w:val="center"/>
              <w:rPr>
                <w:sz w:val="24"/>
                <w:szCs w:val="24"/>
              </w:rPr>
            </w:pPr>
            <w:r w:rsidRPr="00B114C9">
              <w:rPr>
                <w:sz w:val="24"/>
                <w:szCs w:val="24"/>
              </w:rPr>
              <w:t>3</w:t>
            </w:r>
          </w:p>
        </w:tc>
      </w:tr>
    </w:tbl>
    <w:p w:rsidR="006F6D74" w:rsidRPr="006C446D" w:rsidRDefault="006F6D74" w:rsidP="006F6D74">
      <w:pPr>
        <w:pStyle w:val="ConsPlusNormal"/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D74" w:rsidRPr="00B114C9" w:rsidRDefault="006F6D74" w:rsidP="006F6D74">
      <w:pPr>
        <w:adjustRightInd w:val="0"/>
        <w:ind w:firstLine="567"/>
        <w:contextualSpacing/>
        <w:rPr>
          <w:sz w:val="28"/>
          <w:szCs w:val="28"/>
        </w:rPr>
      </w:pPr>
    </w:p>
    <w:p w:rsidR="00087294" w:rsidRDefault="00010273"/>
    <w:sectPr w:rsidR="0008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03"/>
    <w:rsid w:val="00010273"/>
    <w:rsid w:val="00114EDB"/>
    <w:rsid w:val="006F6D74"/>
    <w:rsid w:val="00961603"/>
    <w:rsid w:val="00D7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27A08-8045-4477-9D22-63F5B3E3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6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F6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2023-07-27T11:13:00Z</dcterms:created>
  <dcterms:modified xsi:type="dcterms:W3CDTF">2023-07-27T11:28:00Z</dcterms:modified>
</cp:coreProperties>
</file>